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D594" w14:textId="118F67A6" w:rsidR="00D86511" w:rsidRPr="00D86511" w:rsidRDefault="006D5F34" w:rsidP="00D86511">
      <w:pPr>
        <w:jc w:val="center"/>
        <w:rPr>
          <w:b/>
          <w:bCs/>
        </w:rPr>
      </w:pPr>
      <w:r w:rsidRPr="00D86511">
        <w:rPr>
          <w:b/>
          <w:bCs/>
        </w:rPr>
        <w:t>NUTS TO THE WALNUTS</w:t>
      </w:r>
    </w:p>
    <w:p w14:paraId="5216BA23" w14:textId="78F9539E" w:rsidR="00D86511" w:rsidRPr="00D86511" w:rsidRDefault="00D86511" w:rsidP="00D86511">
      <w:pPr>
        <w:jc w:val="center"/>
        <w:rPr>
          <w:b/>
          <w:bCs/>
        </w:rPr>
      </w:pPr>
      <w:r w:rsidRPr="00D86511">
        <w:rPr>
          <w:b/>
          <w:bCs/>
        </w:rPr>
        <w:t xml:space="preserve">Minutes of the </w:t>
      </w:r>
      <w:r w:rsidR="006D5F34" w:rsidRPr="00D86511">
        <w:rPr>
          <w:b/>
          <w:bCs/>
        </w:rPr>
        <w:t>M</w:t>
      </w:r>
      <w:r w:rsidRPr="00D86511">
        <w:rPr>
          <w:b/>
          <w:bCs/>
        </w:rPr>
        <w:t xml:space="preserve">eeting held on </w:t>
      </w:r>
      <w:r w:rsidR="006D5F34" w:rsidRPr="00D86511">
        <w:rPr>
          <w:b/>
          <w:bCs/>
        </w:rPr>
        <w:t>24 J</w:t>
      </w:r>
      <w:r w:rsidRPr="00D86511">
        <w:rPr>
          <w:b/>
          <w:bCs/>
        </w:rPr>
        <w:t>uly</w:t>
      </w:r>
      <w:r w:rsidR="006D5F34" w:rsidRPr="00D86511">
        <w:rPr>
          <w:b/>
          <w:bCs/>
        </w:rPr>
        <w:t xml:space="preserve"> 2025</w:t>
      </w:r>
    </w:p>
    <w:p w14:paraId="4A2E791A" w14:textId="29392894" w:rsidR="006D5F34" w:rsidRPr="00D86511" w:rsidRDefault="00D86511" w:rsidP="00D86511">
      <w:pPr>
        <w:jc w:val="center"/>
        <w:rPr>
          <w:b/>
          <w:bCs/>
        </w:rPr>
      </w:pPr>
      <w:r w:rsidRPr="00D86511">
        <w:rPr>
          <w:b/>
          <w:bCs/>
        </w:rPr>
        <w:t>19</w:t>
      </w:r>
      <w:r w:rsidR="006D5F34" w:rsidRPr="00D86511">
        <w:rPr>
          <w:b/>
          <w:bCs/>
        </w:rPr>
        <w:t>.30</w:t>
      </w:r>
      <w:r w:rsidRPr="00D86511">
        <w:rPr>
          <w:b/>
          <w:bCs/>
        </w:rPr>
        <w:t xml:space="preserve">, </w:t>
      </w:r>
      <w:r w:rsidR="006D5F34" w:rsidRPr="00D86511">
        <w:rPr>
          <w:b/>
          <w:bCs/>
        </w:rPr>
        <w:t>L</w:t>
      </w:r>
      <w:r w:rsidRPr="00D86511">
        <w:rPr>
          <w:b/>
          <w:bCs/>
        </w:rPr>
        <w:t>iberal Club</w:t>
      </w:r>
    </w:p>
    <w:p w14:paraId="3D066B40" w14:textId="43E3C1A4" w:rsidR="006D5F34" w:rsidRPr="00CA1D26" w:rsidRDefault="00D86511" w:rsidP="006D5F34">
      <w:pPr>
        <w:pStyle w:val="ListParagraph"/>
        <w:numPr>
          <w:ilvl w:val="0"/>
          <w:numId w:val="1"/>
        </w:numPr>
      </w:pPr>
      <w:r w:rsidRPr="00CA1D26">
        <w:t>Apologies For Absence</w:t>
      </w:r>
    </w:p>
    <w:p w14:paraId="180C8832" w14:textId="7C172341" w:rsidR="006D5F34" w:rsidRDefault="00D86511" w:rsidP="00D86511">
      <w:pPr>
        <w:ind w:left="720"/>
      </w:pPr>
      <w:r>
        <w:t>Apologies received from John Pead and Andrew Stotesbury.</w:t>
      </w:r>
    </w:p>
    <w:p w14:paraId="105AF3A2" w14:textId="61BE25D4" w:rsidR="006D5F34" w:rsidRDefault="00D86511" w:rsidP="006D5F34">
      <w:pPr>
        <w:pStyle w:val="ListParagraph"/>
        <w:numPr>
          <w:ilvl w:val="0"/>
          <w:numId w:val="1"/>
        </w:numPr>
      </w:pPr>
      <w:r>
        <w:t xml:space="preserve">Minutes Of </w:t>
      </w:r>
      <w:r w:rsidR="006D5F34">
        <w:t>AGM 22</w:t>
      </w:r>
      <w:r>
        <w:t xml:space="preserve"> May 2025 were approved.</w:t>
      </w:r>
    </w:p>
    <w:p w14:paraId="35827C72" w14:textId="77777777" w:rsidR="006D5F34" w:rsidRDefault="006D5F34" w:rsidP="006D5F34">
      <w:pPr>
        <w:pStyle w:val="ListParagraph"/>
      </w:pPr>
    </w:p>
    <w:p w14:paraId="720E9BF8" w14:textId="170235F6" w:rsidR="006D5F34" w:rsidRDefault="00D86511" w:rsidP="006D5F34">
      <w:pPr>
        <w:pStyle w:val="ListParagraph"/>
        <w:numPr>
          <w:ilvl w:val="0"/>
          <w:numId w:val="1"/>
        </w:numPr>
      </w:pPr>
      <w:r>
        <w:t xml:space="preserve">Orpington Councillors </w:t>
      </w:r>
      <w:proofErr w:type="gramStart"/>
      <w:r w:rsidRPr="0058269E">
        <w:rPr>
          <w:i/>
          <w:iCs/>
        </w:rPr>
        <w:t>In</w:t>
      </w:r>
      <w:proofErr w:type="gramEnd"/>
      <w:r w:rsidRPr="0058269E">
        <w:rPr>
          <w:i/>
          <w:iCs/>
        </w:rPr>
        <w:t xml:space="preserve"> Touch</w:t>
      </w:r>
      <w:r>
        <w:t xml:space="preserve"> Leaflet</w:t>
      </w:r>
    </w:p>
    <w:p w14:paraId="21BD8F95" w14:textId="77777777" w:rsidR="00D86511" w:rsidRDefault="00D86511" w:rsidP="00D86511">
      <w:pPr>
        <w:pStyle w:val="ListParagraph"/>
      </w:pPr>
    </w:p>
    <w:p w14:paraId="6B5944E7" w14:textId="77777777" w:rsidR="006C3CEA" w:rsidRDefault="0058269E" w:rsidP="00D86511">
      <w:pPr>
        <w:pStyle w:val="ListParagraph"/>
      </w:pPr>
      <w:r>
        <w:t xml:space="preserve">The contribution made by </w:t>
      </w:r>
      <w:proofErr w:type="spellStart"/>
      <w:r>
        <w:t>NttWs</w:t>
      </w:r>
      <w:proofErr w:type="spellEnd"/>
      <w:r>
        <w:t xml:space="preserve"> members to the c3,500 objections to the Areli planning application was not mentioned in this leaflet.  It was decided to set the record straight by posting a clarification on our Facebook page, inviting any elected officials to contact us if our account was incorrect.  </w:t>
      </w:r>
    </w:p>
    <w:p w14:paraId="37D5D79E" w14:textId="2F51ACA7" w:rsidR="00D86511" w:rsidRDefault="0058269E" w:rsidP="00D86511">
      <w:pPr>
        <w:pStyle w:val="ListParagraph"/>
      </w:pPr>
      <w:r>
        <w:t xml:space="preserve">JB to draft and SW to post. </w:t>
      </w:r>
    </w:p>
    <w:p w14:paraId="718CAB55" w14:textId="77777777" w:rsidR="006D5F34" w:rsidRDefault="006D5F34" w:rsidP="006D5F34">
      <w:pPr>
        <w:pStyle w:val="ListParagraph"/>
      </w:pPr>
    </w:p>
    <w:p w14:paraId="657C6DC9" w14:textId="2C18D2BB" w:rsidR="006D5F34" w:rsidRDefault="0058269E" w:rsidP="006D5F34">
      <w:pPr>
        <w:pStyle w:val="ListParagraph"/>
        <w:numPr>
          <w:ilvl w:val="0"/>
          <w:numId w:val="1"/>
        </w:numPr>
      </w:pPr>
      <w:r>
        <w:t>Orpington</w:t>
      </w:r>
      <w:r w:rsidR="006D5F34">
        <w:t xml:space="preserve"> 1</w:t>
      </w:r>
      <w:r w:rsidR="006D5F34" w:rsidRPr="006D5F34">
        <w:rPr>
          <w:vertAlign w:val="superscript"/>
        </w:rPr>
        <w:t>ST</w:t>
      </w:r>
      <w:r w:rsidR="006D5F34">
        <w:t xml:space="preserve"> - </w:t>
      </w:r>
      <w:bookmarkStart w:id="0" w:name="_Hlk205804460"/>
      <w:r w:rsidR="006D5F34">
        <w:t xml:space="preserve">a) </w:t>
      </w:r>
      <w:proofErr w:type="spellStart"/>
      <w:r w:rsidR="006D5F34">
        <w:t>Thornburrows</w:t>
      </w:r>
      <w:proofErr w:type="spellEnd"/>
      <w:r w:rsidR="006D5F34">
        <w:t>/Bonne Marche</w:t>
      </w:r>
      <w:bookmarkEnd w:id="0"/>
      <w:r w:rsidR="006D5F34">
        <w:t>, b) Monkeys, c) BID meeting</w:t>
      </w:r>
    </w:p>
    <w:p w14:paraId="7857AEE3" w14:textId="77777777" w:rsidR="003636BC" w:rsidRDefault="003636BC" w:rsidP="003636BC">
      <w:pPr>
        <w:pStyle w:val="ListParagraph"/>
      </w:pPr>
    </w:p>
    <w:p w14:paraId="2EA165F0" w14:textId="4DEBB705" w:rsidR="0058269E" w:rsidRDefault="0058269E" w:rsidP="0058269E">
      <w:pPr>
        <w:pStyle w:val="ListParagraph"/>
        <w:numPr>
          <w:ilvl w:val="0"/>
          <w:numId w:val="2"/>
        </w:numPr>
      </w:pPr>
      <w:proofErr w:type="spellStart"/>
      <w:r>
        <w:t>Thornburrows</w:t>
      </w:r>
      <w:proofErr w:type="spellEnd"/>
      <w:r>
        <w:t>/Bonne Marche</w:t>
      </w:r>
    </w:p>
    <w:p w14:paraId="771724CD" w14:textId="1F56053B" w:rsidR="0058269E" w:rsidRDefault="003636BC" w:rsidP="0058269E">
      <w:pPr>
        <w:pStyle w:val="ListParagraph"/>
        <w:ind w:left="1080"/>
      </w:pPr>
      <w:r>
        <w:t>It was noted that these premises, which had been empty for c8 years</w:t>
      </w:r>
      <w:r w:rsidR="00470BC8">
        <w:t>,</w:t>
      </w:r>
      <w:r>
        <w:t xml:space="preserve"> were now let.  No further details were known. </w:t>
      </w:r>
    </w:p>
    <w:p w14:paraId="06094293" w14:textId="77777777" w:rsidR="003636BC" w:rsidRDefault="003636BC" w:rsidP="0058269E">
      <w:pPr>
        <w:pStyle w:val="ListParagraph"/>
        <w:ind w:left="1080"/>
      </w:pPr>
    </w:p>
    <w:p w14:paraId="717B3831" w14:textId="77777777" w:rsidR="003636BC" w:rsidRDefault="003636BC" w:rsidP="003636BC">
      <w:pPr>
        <w:pStyle w:val="ListParagraph"/>
        <w:numPr>
          <w:ilvl w:val="0"/>
          <w:numId w:val="2"/>
        </w:numPr>
      </w:pPr>
      <w:r>
        <w:t>Monkeys</w:t>
      </w:r>
    </w:p>
    <w:p w14:paraId="2AA87E24" w14:textId="41860CFE" w:rsidR="003636BC" w:rsidRDefault="003636BC" w:rsidP="003636BC">
      <w:pPr>
        <w:pStyle w:val="ListParagraph"/>
        <w:ind w:left="1080"/>
      </w:pPr>
      <w:r>
        <w:t xml:space="preserve">The recent appearance of the </w:t>
      </w:r>
      <w:r w:rsidR="006C3CEA">
        <w:t>c</w:t>
      </w:r>
      <w:r>
        <w:t>himp</w:t>
      </w:r>
      <w:r w:rsidR="006C3CEA">
        <w:t>/m</w:t>
      </w:r>
      <w:r>
        <w:t xml:space="preserve">onkey sculptures in Orpington High Street was welcomed.  Tyler Smith, BID Manager had organised. </w:t>
      </w:r>
    </w:p>
    <w:p w14:paraId="4C81972F" w14:textId="77777777" w:rsidR="003636BC" w:rsidRDefault="003636BC" w:rsidP="003636BC">
      <w:pPr>
        <w:pStyle w:val="ListParagraph"/>
        <w:ind w:left="1080"/>
      </w:pPr>
    </w:p>
    <w:p w14:paraId="7296435E" w14:textId="1B0963BD" w:rsidR="003636BC" w:rsidRDefault="003636BC" w:rsidP="003636BC">
      <w:pPr>
        <w:pStyle w:val="ListParagraph"/>
        <w:numPr>
          <w:ilvl w:val="0"/>
          <w:numId w:val="2"/>
        </w:numPr>
      </w:pPr>
      <w:r>
        <w:t>BID Meeting due to be held at the GPO on 8 September 2025</w:t>
      </w:r>
    </w:p>
    <w:p w14:paraId="185DF658" w14:textId="7066F44D" w:rsidR="003636BC" w:rsidRDefault="003636BC" w:rsidP="003636BC">
      <w:pPr>
        <w:pStyle w:val="ListParagraph"/>
        <w:ind w:left="1080"/>
      </w:pPr>
      <w:r>
        <w:t xml:space="preserve">SW to email Tyler Smith for details. </w:t>
      </w:r>
    </w:p>
    <w:p w14:paraId="0877A7B2" w14:textId="77777777" w:rsidR="006D5F34" w:rsidRDefault="006D5F34" w:rsidP="006D5F34">
      <w:pPr>
        <w:pStyle w:val="ListParagraph"/>
      </w:pPr>
    </w:p>
    <w:p w14:paraId="7CD813AC" w14:textId="5A76FB7D" w:rsidR="006D5F34" w:rsidRDefault="00470BC8" w:rsidP="006D5F34">
      <w:pPr>
        <w:pStyle w:val="ListParagraph"/>
        <w:numPr>
          <w:ilvl w:val="0"/>
          <w:numId w:val="1"/>
        </w:numPr>
      </w:pPr>
      <w:r>
        <w:t xml:space="preserve">Gareth Bacon’s </w:t>
      </w:r>
      <w:r w:rsidR="006D5F34">
        <w:t>response to Andrew</w:t>
      </w:r>
      <w:r w:rsidR="003636BC">
        <w:t xml:space="preserve"> Stotesbury</w:t>
      </w:r>
      <w:r w:rsidR="006D5F34">
        <w:t xml:space="preserve"> email</w:t>
      </w:r>
    </w:p>
    <w:p w14:paraId="667EC593" w14:textId="4DED6275" w:rsidR="003636BC" w:rsidRDefault="003636BC" w:rsidP="003636BC">
      <w:pPr>
        <w:pStyle w:val="ListParagraph"/>
      </w:pPr>
      <w:r>
        <w:t>Discussion postponed until AS was in attendance</w:t>
      </w:r>
    </w:p>
    <w:p w14:paraId="40ABE08A" w14:textId="77777777" w:rsidR="006D5F34" w:rsidRDefault="006D5F34" w:rsidP="006D5F34">
      <w:pPr>
        <w:pStyle w:val="ListParagraph"/>
      </w:pPr>
    </w:p>
    <w:p w14:paraId="177A0F5B" w14:textId="6C1C986C" w:rsidR="006D5F34" w:rsidRDefault="006D5F34" w:rsidP="006D5F34">
      <w:pPr>
        <w:pStyle w:val="ListParagraph"/>
        <w:numPr>
          <w:ilvl w:val="0"/>
          <w:numId w:val="1"/>
        </w:numPr>
      </w:pPr>
      <w:r>
        <w:t>AOB</w:t>
      </w:r>
    </w:p>
    <w:p w14:paraId="65FAB424" w14:textId="2EF2F379" w:rsidR="006C3CEA" w:rsidRDefault="006C3CEA" w:rsidP="006C3CEA">
      <w:pPr>
        <w:ind w:left="720"/>
      </w:pPr>
      <w:r>
        <w:t>The lack of any further plans/information from Redcliff was discussed.</w:t>
      </w:r>
    </w:p>
    <w:p w14:paraId="3690103A" w14:textId="19D134E7" w:rsidR="006D5F34" w:rsidRDefault="006C3CEA" w:rsidP="006C3CEA">
      <w:pPr>
        <w:ind w:left="720"/>
      </w:pPr>
      <w:r>
        <w:t xml:space="preserve">Next year’s election: It was agreed that we ask candidates a set of agreed questions, rather than requesting a general statement about their position on the development of Orpington town centre. </w:t>
      </w:r>
    </w:p>
    <w:p w14:paraId="09848C80" w14:textId="5898F50A" w:rsidR="006C3CEA" w:rsidRPr="006C3CEA" w:rsidRDefault="006C3CEA" w:rsidP="006C3CEA">
      <w:pPr>
        <w:ind w:left="720"/>
        <w:rPr>
          <w:b/>
          <w:bCs/>
        </w:rPr>
      </w:pPr>
      <w:r w:rsidRPr="006C3CEA">
        <w:rPr>
          <w:b/>
          <w:bCs/>
        </w:rPr>
        <w:t>Meeting concluded around 20.30</w:t>
      </w:r>
    </w:p>
    <w:sectPr w:rsidR="006C3CEA" w:rsidRPr="006C3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C54"/>
    <w:multiLevelType w:val="hybridMultilevel"/>
    <w:tmpl w:val="7908B0EC"/>
    <w:lvl w:ilvl="0" w:tplc="871CB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4122"/>
    <w:multiLevelType w:val="hybridMultilevel"/>
    <w:tmpl w:val="96B87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7365">
    <w:abstractNumId w:val="1"/>
  </w:num>
  <w:num w:numId="2" w16cid:durableId="119800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34"/>
    <w:rsid w:val="002555EA"/>
    <w:rsid w:val="003636BC"/>
    <w:rsid w:val="00470BC8"/>
    <w:rsid w:val="00556599"/>
    <w:rsid w:val="0058269E"/>
    <w:rsid w:val="006C3CEA"/>
    <w:rsid w:val="006D5F34"/>
    <w:rsid w:val="00951FE8"/>
    <w:rsid w:val="00CA1D26"/>
    <w:rsid w:val="00D86511"/>
    <w:rsid w:val="00DF1334"/>
    <w:rsid w:val="00F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E721"/>
  <w15:chartTrackingRefBased/>
  <w15:docId w15:val="{D014A294-D32D-437C-BCF5-91FB7BCC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Wehrle</dc:creator>
  <cp:keywords/>
  <dc:description/>
  <cp:lastModifiedBy>Julia Burton</cp:lastModifiedBy>
  <cp:revision>5</cp:revision>
  <dcterms:created xsi:type="dcterms:W3CDTF">2025-08-11T10:17:00Z</dcterms:created>
  <dcterms:modified xsi:type="dcterms:W3CDTF">2025-08-11T10:45:00Z</dcterms:modified>
</cp:coreProperties>
</file>